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270FF" w14:textId="4DFCF773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B47B5F">
        <w:rPr>
          <w:color w:val="000000"/>
          <w:spacing w:val="-6"/>
          <w:sz w:val="28"/>
          <w:szCs w:val="28"/>
        </w:rPr>
        <w:t>4</w:t>
      </w:r>
    </w:p>
    <w:p w14:paraId="154C3BA2" w14:textId="77777777" w:rsidR="00E725B7" w:rsidRPr="00BC7328" w:rsidRDefault="00E725B7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4224CA3E" w14:textId="77777777" w:rsidR="00E725B7" w:rsidRDefault="00E725B7" w:rsidP="00E725B7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86F8C0F" w14:textId="77777777" w:rsidR="00E725B7" w:rsidRDefault="00E725B7" w:rsidP="00E725B7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0A5CE5A2" w14:textId="77777777" w:rsidR="00E725B7" w:rsidRDefault="00E725B7" w:rsidP="00E725B7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28E22496" w14:textId="77777777" w:rsidR="00E725B7" w:rsidRDefault="00E725B7" w:rsidP="00E725B7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1382C49" w14:textId="77777777"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1307E934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318A2CF5" w14:textId="77777777"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1CEB8E45" w14:textId="77777777"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490D3A74" w14:textId="77777777" w:rsidR="0095274D" w:rsidRDefault="00430D80" w:rsidP="00430D80">
      <w:pPr>
        <w:suppressAutoHyphens/>
        <w:jc w:val="center"/>
        <w:rPr>
          <w:b/>
          <w:sz w:val="28"/>
          <w:szCs w:val="28"/>
        </w:rPr>
      </w:pPr>
      <w:bookmarkStart w:id="0" w:name="_Hlk56411801"/>
      <w:r>
        <w:rPr>
          <w:b/>
          <w:sz w:val="28"/>
          <w:szCs w:val="28"/>
        </w:rPr>
        <w:t xml:space="preserve">деятельности комиссии по </w:t>
      </w:r>
      <w:r w:rsidR="003663DD">
        <w:rPr>
          <w:b/>
          <w:sz w:val="28"/>
          <w:szCs w:val="28"/>
        </w:rPr>
        <w:t xml:space="preserve">проведению публичных слушаний </w:t>
      </w:r>
    </w:p>
    <w:p w14:paraId="13BDA9B0" w14:textId="68075C82" w:rsidR="00430D80" w:rsidRDefault="003663DD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проекту </w:t>
      </w:r>
      <w:r w:rsidR="00B47B5F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внесени</w:t>
      </w:r>
      <w:r w:rsidR="00B47B5F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 xml:space="preserve"> изменений в генеральный план</w:t>
      </w:r>
      <w:r w:rsidR="00430D80">
        <w:rPr>
          <w:b/>
          <w:sz w:val="28"/>
          <w:szCs w:val="28"/>
        </w:rPr>
        <w:t xml:space="preserve"> </w:t>
      </w:r>
      <w:r w:rsidR="00A3524E">
        <w:rPr>
          <w:b/>
          <w:sz w:val="28"/>
          <w:szCs w:val="28"/>
        </w:rPr>
        <w:t>Новотаманского</w:t>
      </w:r>
      <w:r w:rsidR="0095274D">
        <w:rPr>
          <w:b/>
          <w:sz w:val="28"/>
          <w:szCs w:val="28"/>
        </w:rPr>
        <w:t xml:space="preserve"> </w:t>
      </w:r>
      <w:r w:rsidR="00430D80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14:paraId="6E237663" w14:textId="618BE7C4" w:rsidR="006909B2" w:rsidRPr="00B05888" w:rsidRDefault="006909B2" w:rsidP="00B05888">
      <w:pPr>
        <w:widowControl/>
        <w:autoSpaceDE/>
        <w:adjustRightInd/>
        <w:jc w:val="center"/>
        <w:rPr>
          <w:sz w:val="28"/>
          <w:szCs w:val="28"/>
        </w:rPr>
      </w:pPr>
    </w:p>
    <w:p w14:paraId="6181AFAB" w14:textId="2DD36B55" w:rsidR="006909B2" w:rsidRPr="006909B2" w:rsidRDefault="00D548C4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14:paraId="473D2F21" w14:textId="77777777"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14:paraId="5D21CB25" w14:textId="6A91B851" w:rsidR="003663DD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1.1.</w:t>
      </w:r>
      <w:r w:rsidR="003663DD">
        <w:rPr>
          <w:sz w:val="28"/>
          <w:szCs w:val="28"/>
        </w:rPr>
        <w:t> </w:t>
      </w:r>
      <w:r w:rsidR="00682D50">
        <w:rPr>
          <w:sz w:val="28"/>
          <w:szCs w:val="28"/>
        </w:rPr>
        <w:t>П</w:t>
      </w:r>
      <w:r w:rsidR="008055F7" w:rsidRPr="008055F7">
        <w:rPr>
          <w:sz w:val="28"/>
          <w:szCs w:val="28"/>
        </w:rPr>
        <w:t xml:space="preserve">орядок деятельности комиссии по проведению публичных слушаний </w:t>
      </w:r>
      <w:r w:rsidR="00B47B5F">
        <w:rPr>
          <w:sz w:val="28"/>
          <w:szCs w:val="28"/>
        </w:rPr>
        <w:t>по проекту по внесению</w:t>
      </w:r>
      <w:r w:rsidR="008055F7" w:rsidRPr="008055F7">
        <w:rPr>
          <w:sz w:val="28"/>
          <w:szCs w:val="28"/>
        </w:rPr>
        <w:t xml:space="preserve"> изменений в генеральный план </w:t>
      </w:r>
      <w:r w:rsidR="00A3524E">
        <w:rPr>
          <w:sz w:val="28"/>
          <w:szCs w:val="28"/>
        </w:rPr>
        <w:t>Новотаманского</w:t>
      </w:r>
      <w:r w:rsidR="008055F7" w:rsidRPr="008055F7">
        <w:rPr>
          <w:sz w:val="28"/>
          <w:szCs w:val="28"/>
        </w:rPr>
        <w:t xml:space="preserve"> сельского поселения Темрюкского района Краснодарского края </w:t>
      </w:r>
      <w:r w:rsidR="00682D50" w:rsidRPr="003663DD">
        <w:rPr>
          <w:sz w:val="28"/>
          <w:szCs w:val="28"/>
        </w:rPr>
        <w:t xml:space="preserve">(далее </w:t>
      </w:r>
      <w:r w:rsidR="00682D50">
        <w:rPr>
          <w:sz w:val="28"/>
          <w:szCs w:val="28"/>
        </w:rPr>
        <w:t>– Порядок</w:t>
      </w:r>
      <w:r w:rsidR="00682D50" w:rsidRPr="003663DD">
        <w:rPr>
          <w:sz w:val="28"/>
          <w:szCs w:val="28"/>
        </w:rPr>
        <w:t>)</w:t>
      </w:r>
      <w:r w:rsidR="00682D50">
        <w:rPr>
          <w:sz w:val="28"/>
          <w:szCs w:val="28"/>
        </w:rPr>
        <w:t xml:space="preserve"> </w:t>
      </w:r>
      <w:r w:rsidR="003663DD" w:rsidRPr="008055F7">
        <w:rPr>
          <w:sz w:val="28"/>
          <w:szCs w:val="28"/>
        </w:rPr>
        <w:t>определяет задачи</w:t>
      </w:r>
      <w:r w:rsidR="003663DD">
        <w:rPr>
          <w:sz w:val="28"/>
          <w:szCs w:val="28"/>
        </w:rPr>
        <w:t xml:space="preserve">, функции и порядок </w:t>
      </w:r>
      <w:r w:rsidR="003663DD" w:rsidRPr="003663DD">
        <w:rPr>
          <w:sz w:val="28"/>
          <w:szCs w:val="28"/>
        </w:rPr>
        <w:t xml:space="preserve">деятельности комиссии по проведению публичных слушаний </w:t>
      </w:r>
      <w:r w:rsidR="00B47B5F">
        <w:rPr>
          <w:sz w:val="28"/>
          <w:szCs w:val="28"/>
        </w:rPr>
        <w:t>по проекту по внесению</w:t>
      </w:r>
      <w:r w:rsidR="003663DD" w:rsidRPr="003663DD">
        <w:rPr>
          <w:sz w:val="28"/>
          <w:szCs w:val="28"/>
        </w:rPr>
        <w:t xml:space="preserve"> изменений в генеральный план </w:t>
      </w:r>
      <w:r w:rsidR="00A3524E">
        <w:rPr>
          <w:sz w:val="28"/>
          <w:szCs w:val="28"/>
        </w:rPr>
        <w:t>Новотаманского</w:t>
      </w:r>
      <w:r w:rsidR="0095274D">
        <w:rPr>
          <w:sz w:val="28"/>
          <w:szCs w:val="28"/>
        </w:rPr>
        <w:t xml:space="preserve"> </w:t>
      </w:r>
      <w:r w:rsidR="003663DD" w:rsidRPr="003663DD">
        <w:rPr>
          <w:sz w:val="28"/>
          <w:szCs w:val="28"/>
        </w:rPr>
        <w:t>сельского поселения Темрюкского района Краснодарского края</w:t>
      </w:r>
      <w:r w:rsidR="00682D50">
        <w:rPr>
          <w:sz w:val="28"/>
          <w:szCs w:val="28"/>
        </w:rPr>
        <w:t>.</w:t>
      </w:r>
    </w:p>
    <w:p w14:paraId="1145D012" w14:textId="1DA2FCB8" w:rsidR="005A5880" w:rsidRDefault="003663DD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Комиссия </w:t>
      </w:r>
      <w:r w:rsidR="00D548C4" w:rsidRPr="008055F7">
        <w:rPr>
          <w:sz w:val="28"/>
          <w:szCs w:val="28"/>
        </w:rPr>
        <w:t xml:space="preserve">по проведению публичных слушаний </w:t>
      </w:r>
      <w:r w:rsidR="00B47B5F">
        <w:rPr>
          <w:sz w:val="28"/>
          <w:szCs w:val="28"/>
        </w:rPr>
        <w:t>по проекту по внесению</w:t>
      </w:r>
      <w:r w:rsidR="00D548C4" w:rsidRPr="008055F7">
        <w:rPr>
          <w:sz w:val="28"/>
          <w:szCs w:val="28"/>
        </w:rPr>
        <w:t xml:space="preserve"> изменений в генеральный план </w:t>
      </w:r>
      <w:r w:rsidR="00A3524E">
        <w:rPr>
          <w:sz w:val="28"/>
          <w:szCs w:val="28"/>
        </w:rPr>
        <w:t>Новотаманского</w:t>
      </w:r>
      <w:r w:rsidR="0095274D">
        <w:rPr>
          <w:sz w:val="28"/>
          <w:szCs w:val="28"/>
        </w:rPr>
        <w:t xml:space="preserve"> </w:t>
      </w:r>
      <w:r w:rsidR="00D548C4" w:rsidRPr="008055F7">
        <w:rPr>
          <w:sz w:val="28"/>
          <w:szCs w:val="28"/>
        </w:rPr>
        <w:t xml:space="preserve">сельского поселения Темрюкского района Краснодарского края </w:t>
      </w:r>
      <w:r w:rsidR="00D548C4">
        <w:rPr>
          <w:sz w:val="28"/>
          <w:szCs w:val="28"/>
        </w:rPr>
        <w:t xml:space="preserve">(далее – Комиссия) </w:t>
      </w:r>
      <w:r w:rsidR="006909B2" w:rsidRPr="003663DD">
        <w:rPr>
          <w:sz w:val="28"/>
          <w:szCs w:val="28"/>
        </w:rPr>
        <w:t>создается на период</w:t>
      </w:r>
      <w:r w:rsidR="00640520" w:rsidRPr="003663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проведения публичных слушаний </w:t>
      </w:r>
      <w:r w:rsidR="00B47B5F">
        <w:rPr>
          <w:sz w:val="28"/>
          <w:szCs w:val="28"/>
        </w:rPr>
        <w:t>по проекту по внесению</w:t>
      </w:r>
      <w:r>
        <w:rPr>
          <w:sz w:val="28"/>
          <w:szCs w:val="28"/>
        </w:rPr>
        <w:t xml:space="preserve"> изменений в генеральный план</w:t>
      </w:r>
      <w:r w:rsidR="006909B2" w:rsidRPr="006909B2">
        <w:rPr>
          <w:sz w:val="28"/>
          <w:szCs w:val="28"/>
        </w:rPr>
        <w:t xml:space="preserve"> </w:t>
      </w:r>
      <w:r w:rsidR="00A3524E">
        <w:rPr>
          <w:sz w:val="28"/>
          <w:szCs w:val="28"/>
        </w:rPr>
        <w:t>Новотаманского</w:t>
      </w:r>
      <w:r w:rsidR="0095274D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</w:t>
      </w:r>
      <w:r w:rsidR="008055F7">
        <w:rPr>
          <w:sz w:val="28"/>
          <w:szCs w:val="28"/>
        </w:rPr>
        <w:t xml:space="preserve"> – </w:t>
      </w:r>
      <w:r w:rsidR="005A5880">
        <w:rPr>
          <w:sz w:val="28"/>
          <w:szCs w:val="28"/>
        </w:rPr>
        <w:t>Проект).</w:t>
      </w:r>
    </w:p>
    <w:p w14:paraId="607B0608" w14:textId="224ECE33" w:rsidR="002A7CA5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2A7CA5">
        <w:rPr>
          <w:sz w:val="28"/>
          <w:szCs w:val="28"/>
        </w:rPr>
        <w:t>3</w:t>
      </w:r>
      <w:r w:rsidRPr="006909B2">
        <w:rPr>
          <w:sz w:val="28"/>
          <w:szCs w:val="28"/>
        </w:rPr>
        <w:t>.</w:t>
      </w:r>
      <w:r w:rsidR="002A7CA5">
        <w:rPr>
          <w:sz w:val="28"/>
          <w:szCs w:val="28"/>
        </w:rPr>
        <w:t xml:space="preserve"> Комиссия является </w:t>
      </w:r>
      <w:r w:rsidR="00EF2320">
        <w:rPr>
          <w:sz w:val="28"/>
          <w:szCs w:val="28"/>
        </w:rPr>
        <w:t>консультативным</w:t>
      </w:r>
      <w:r w:rsidR="002A7CA5">
        <w:rPr>
          <w:sz w:val="28"/>
          <w:szCs w:val="28"/>
        </w:rPr>
        <w:t xml:space="preserve"> органом при </w:t>
      </w:r>
      <w:r w:rsidR="00D548C4">
        <w:rPr>
          <w:sz w:val="28"/>
          <w:szCs w:val="28"/>
        </w:rPr>
        <w:t>г</w:t>
      </w:r>
      <w:r w:rsidR="002A7CA5">
        <w:rPr>
          <w:sz w:val="28"/>
          <w:szCs w:val="28"/>
        </w:rPr>
        <w:t>лаве муни</w:t>
      </w:r>
      <w:r w:rsidR="00EF2320">
        <w:rPr>
          <w:sz w:val="28"/>
          <w:szCs w:val="28"/>
        </w:rPr>
        <w:t xml:space="preserve">ципального образования Темрюкский район по рассмотрению и выработке предложений о внесении изменений в </w:t>
      </w:r>
      <w:r w:rsidR="00EF2320" w:rsidRPr="003663DD">
        <w:rPr>
          <w:sz w:val="28"/>
          <w:szCs w:val="28"/>
        </w:rPr>
        <w:t xml:space="preserve">генеральный план </w:t>
      </w:r>
      <w:r w:rsidR="00A3524E">
        <w:rPr>
          <w:sz w:val="28"/>
          <w:szCs w:val="28"/>
        </w:rPr>
        <w:t>Новотаманского</w:t>
      </w:r>
      <w:r w:rsidR="0095274D">
        <w:rPr>
          <w:sz w:val="28"/>
          <w:szCs w:val="28"/>
        </w:rPr>
        <w:t xml:space="preserve"> </w:t>
      </w:r>
      <w:r w:rsidR="00EF2320" w:rsidRPr="003663DD">
        <w:rPr>
          <w:sz w:val="28"/>
          <w:szCs w:val="28"/>
        </w:rPr>
        <w:t>сельского поселения Темрюкского района Краснодарского края</w:t>
      </w:r>
      <w:r w:rsidR="00EF2320">
        <w:rPr>
          <w:sz w:val="28"/>
          <w:szCs w:val="28"/>
        </w:rPr>
        <w:t xml:space="preserve"> на публичных слушаниях по Проекту.</w:t>
      </w:r>
    </w:p>
    <w:p w14:paraId="3E4BF62A" w14:textId="705AA42E" w:rsidR="006909B2" w:rsidRPr="006909B2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1.4. </w:t>
      </w:r>
      <w:r w:rsidR="006909B2" w:rsidRPr="006909B2">
        <w:rPr>
          <w:sz w:val="28"/>
          <w:szCs w:val="28"/>
        </w:rPr>
        <w:t xml:space="preserve">В своей деятельности Комиссия руководствуется законодательством Российской Федерации, </w:t>
      </w:r>
      <w:r w:rsidR="00D548C4">
        <w:rPr>
          <w:sz w:val="28"/>
          <w:szCs w:val="28"/>
        </w:rPr>
        <w:t>Краснодарского края</w:t>
      </w:r>
      <w:r w:rsidR="006909B2" w:rsidRPr="006909B2">
        <w:rPr>
          <w:sz w:val="28"/>
          <w:szCs w:val="28"/>
        </w:rPr>
        <w:t>, нормативными правовыми актами муниципального образования Темрюкский район.</w:t>
      </w:r>
    </w:p>
    <w:p w14:paraId="032F88DF" w14:textId="20C1F7D3" w:rsidR="006909B2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 Техническое обеспечение деятельности Комиссии возлагается на управление архитектуры и градостроительства администрации муниципального образования Темрюкский район.</w:t>
      </w:r>
    </w:p>
    <w:p w14:paraId="4C4D14B2" w14:textId="77777777" w:rsidR="00EF2320" w:rsidRPr="006909B2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14:paraId="51A27DCC" w14:textId="77EFA71E" w:rsidR="006909B2" w:rsidRPr="006909B2" w:rsidRDefault="00D548C4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ЗАДАЧИ И ФУНКЦИИ КОМИССИИ</w:t>
      </w:r>
    </w:p>
    <w:p w14:paraId="61C0CA16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129F22F2" w14:textId="444F537B" w:rsidR="00EF2320" w:rsidRDefault="006909B2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</w:t>
      </w:r>
      <w:r w:rsidR="00EF2320">
        <w:rPr>
          <w:sz w:val="28"/>
          <w:szCs w:val="28"/>
        </w:rPr>
        <w:t> Основными задачами деятельности Комиссии являются:</w:t>
      </w:r>
    </w:p>
    <w:p w14:paraId="2D07A994" w14:textId="5BDF344C" w:rsidR="00EF2320" w:rsidRDefault="00EF2320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 подготовка предложений по внесению изменений в </w:t>
      </w:r>
      <w:r w:rsidRPr="003663DD">
        <w:rPr>
          <w:sz w:val="28"/>
          <w:szCs w:val="28"/>
        </w:rPr>
        <w:t xml:space="preserve">генеральный план </w:t>
      </w:r>
      <w:r w:rsidR="00A3524E">
        <w:rPr>
          <w:sz w:val="28"/>
          <w:szCs w:val="28"/>
        </w:rPr>
        <w:t>Новотаманского</w:t>
      </w:r>
      <w:bookmarkStart w:id="1" w:name="_GoBack"/>
      <w:bookmarkEnd w:id="1"/>
      <w:r w:rsidR="0095274D">
        <w:rPr>
          <w:sz w:val="28"/>
          <w:szCs w:val="28"/>
        </w:rPr>
        <w:t xml:space="preserve"> </w:t>
      </w:r>
      <w:r w:rsidRPr="003663DD">
        <w:rPr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sz w:val="28"/>
          <w:szCs w:val="28"/>
        </w:rPr>
        <w:t>;</w:t>
      </w:r>
    </w:p>
    <w:p w14:paraId="56D61A67" w14:textId="3BE69D80" w:rsidR="00EF2320" w:rsidRDefault="00EF2320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проведение экспозиции;</w:t>
      </w:r>
    </w:p>
    <w:p w14:paraId="19350FB1" w14:textId="252D66C2" w:rsidR="00EF2320" w:rsidRDefault="00EF2320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рассмотрение, анализ и обобщение направленных в Комиссию предложений и замечаний участников публичных слушаний по Проекту;</w:t>
      </w:r>
    </w:p>
    <w:p w14:paraId="42C49296" w14:textId="5F2ACD91" w:rsidR="00EF2320" w:rsidRDefault="004E38A1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обеспечение гласности при проведении публичных слушаний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вопросам.</w:t>
      </w:r>
    </w:p>
    <w:p w14:paraId="3A2EF56D" w14:textId="22D779F1" w:rsidR="004E38A1" w:rsidRDefault="009A1847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 Комиссия при выполнении возложенных на нее обязанностей имеет право:</w:t>
      </w:r>
    </w:p>
    <w:p w14:paraId="50EC2537" w14:textId="63DF5669" w:rsidR="006578D2" w:rsidRPr="006578D2" w:rsidRDefault="006578D2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A1847">
        <w:rPr>
          <w:sz w:val="28"/>
          <w:szCs w:val="28"/>
        </w:rPr>
        <w:t> 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  <w:r w:rsidR="00D548C4"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14:paraId="0E5CA1EC" w14:textId="45AE913A" w:rsidR="006578D2" w:rsidRDefault="006578D2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 w:rsidR="009A1847">
        <w:rPr>
          <w:sz w:val="28"/>
          <w:szCs w:val="28"/>
        </w:rPr>
        <w:t> </w:t>
      </w:r>
      <w:r w:rsidRPr="006578D2">
        <w:rPr>
          <w:sz w:val="28"/>
          <w:szCs w:val="28"/>
        </w:rPr>
        <w:t xml:space="preserve">приглашать </w:t>
      </w:r>
      <w:r w:rsidR="009A1847">
        <w:rPr>
          <w:sz w:val="28"/>
          <w:szCs w:val="28"/>
        </w:rPr>
        <w:t xml:space="preserve">в качестве консультантов и экспертов </w:t>
      </w:r>
      <w:r w:rsidRPr="006578D2">
        <w:rPr>
          <w:sz w:val="28"/>
          <w:szCs w:val="28"/>
        </w:rPr>
        <w:t>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 xml:space="preserve">лиц для участия в </w:t>
      </w:r>
      <w:r w:rsidR="009A1847">
        <w:rPr>
          <w:sz w:val="28"/>
          <w:szCs w:val="28"/>
        </w:rPr>
        <w:t>публичных слушаниях по Проекту</w:t>
      </w:r>
      <w:r>
        <w:rPr>
          <w:sz w:val="28"/>
          <w:szCs w:val="28"/>
        </w:rPr>
        <w:t>.</w:t>
      </w:r>
    </w:p>
    <w:p w14:paraId="12BCA6A4" w14:textId="77777777"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6A519520" w14:textId="16773680" w:rsidR="006909B2" w:rsidRPr="006909B2" w:rsidRDefault="00D548C4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>
        <w:rPr>
          <w:sz w:val="28"/>
          <w:szCs w:val="28"/>
        </w:rPr>
        <w:t>СОСТАВ И ПОРЯДОК РАБОТЫ КОМИССИИ</w:t>
      </w:r>
    </w:p>
    <w:p w14:paraId="56D2EBA1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14:paraId="74A654C1" w14:textId="686850A9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</w:t>
      </w:r>
      <w:r w:rsidR="009A1847">
        <w:rPr>
          <w:sz w:val="28"/>
          <w:szCs w:val="28"/>
        </w:rPr>
        <w:t> </w:t>
      </w:r>
      <w:r w:rsidRPr="006909B2">
        <w:rPr>
          <w:sz w:val="28"/>
          <w:szCs w:val="28"/>
        </w:rPr>
        <w:t>Состав Комиссии утверждается постановлением администрации муниципального образования Темрюкский район.</w:t>
      </w:r>
    </w:p>
    <w:p w14:paraId="2C0E6514" w14:textId="759F8DE9"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3.2.</w:t>
      </w:r>
      <w:r w:rsidR="00B3789E">
        <w:rPr>
          <w:sz w:val="28"/>
          <w:szCs w:val="28"/>
        </w:rPr>
        <w:t> 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14:paraId="3F487892" w14:textId="6D435518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</w:t>
      </w:r>
      <w:r w:rsidR="00B3789E">
        <w:rPr>
          <w:sz w:val="28"/>
          <w:szCs w:val="28"/>
        </w:rPr>
        <w:t> </w:t>
      </w:r>
      <w:r w:rsidRPr="006909B2">
        <w:rPr>
          <w:sz w:val="28"/>
          <w:szCs w:val="28"/>
        </w:rPr>
        <w:t>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14:paraId="5A465DBE" w14:textId="520FBCED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3.4.</w:t>
      </w:r>
      <w:r w:rsidR="00B3789E">
        <w:rPr>
          <w:sz w:val="28"/>
          <w:szCs w:val="28"/>
        </w:rPr>
        <w:t> </w:t>
      </w:r>
      <w:r w:rsidRPr="006909B2">
        <w:rPr>
          <w:sz w:val="28"/>
          <w:szCs w:val="28"/>
        </w:rPr>
        <w:t xml:space="preserve">Члены Комиссии участвуют в заседаниях Комиссии лично, без права передоверия. </w:t>
      </w:r>
    </w:p>
    <w:p w14:paraId="588720A8" w14:textId="61B831FC"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3.5.</w:t>
      </w:r>
      <w:r w:rsidR="00B3789E">
        <w:rPr>
          <w:sz w:val="28"/>
          <w:szCs w:val="28"/>
        </w:rPr>
        <w:t> 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>Комисси</w:t>
      </w:r>
      <w:r w:rsidR="00D548C4">
        <w:rPr>
          <w:sz w:val="28"/>
          <w:szCs w:val="28"/>
        </w:rPr>
        <w:t>и</w:t>
      </w:r>
      <w:r w:rsidR="005A5880" w:rsidRPr="006909B2">
        <w:rPr>
          <w:sz w:val="28"/>
          <w:szCs w:val="28"/>
        </w:rPr>
        <w:t xml:space="preserve"> </w:t>
      </w:r>
      <w:r w:rsidR="005A5880" w:rsidRPr="005A5880">
        <w:rPr>
          <w:sz w:val="28"/>
          <w:szCs w:val="28"/>
        </w:rPr>
        <w:t>принимается простым большинством голосов членов Комисси</w:t>
      </w:r>
      <w:r w:rsidR="00682D50">
        <w:rPr>
          <w:sz w:val="28"/>
          <w:szCs w:val="28"/>
        </w:rPr>
        <w:t>и</w:t>
      </w:r>
      <w:r w:rsidR="005A5880" w:rsidRPr="005A5880">
        <w:rPr>
          <w:sz w:val="28"/>
          <w:szCs w:val="28"/>
        </w:rPr>
        <w:t xml:space="preserve">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14:paraId="52FCB6AE" w14:textId="537B9947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>.</w:t>
      </w:r>
      <w:r w:rsidR="00B3789E">
        <w:rPr>
          <w:sz w:val="28"/>
          <w:szCs w:val="28"/>
        </w:rPr>
        <w:t> </w:t>
      </w:r>
      <w:r w:rsidRPr="00B05888">
        <w:rPr>
          <w:sz w:val="28"/>
          <w:szCs w:val="28"/>
        </w:rPr>
        <w:t xml:space="preserve">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 xml:space="preserve">и </w:t>
      </w:r>
      <w:r w:rsidR="00A667D0">
        <w:rPr>
          <w:sz w:val="28"/>
          <w:szCs w:val="28"/>
        </w:rPr>
        <w:t>секретарем Комиссии</w:t>
      </w:r>
      <w:r w:rsidRPr="00B05888">
        <w:rPr>
          <w:sz w:val="28"/>
          <w:szCs w:val="28"/>
        </w:rPr>
        <w:t>.</w:t>
      </w:r>
    </w:p>
    <w:p w14:paraId="43F90F65" w14:textId="4A545C89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>.</w:t>
      </w:r>
      <w:r w:rsidR="00B3789E">
        <w:rPr>
          <w:sz w:val="28"/>
          <w:szCs w:val="28"/>
        </w:rPr>
        <w:t> </w:t>
      </w:r>
      <w:r w:rsidRPr="00B05888">
        <w:rPr>
          <w:sz w:val="28"/>
          <w:szCs w:val="28"/>
        </w:rPr>
        <w:t xml:space="preserve">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14:paraId="47D146A7" w14:textId="2E07A155" w:rsidR="00A667D0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>.</w:t>
      </w:r>
      <w:r w:rsidR="00B3789E">
        <w:rPr>
          <w:sz w:val="28"/>
          <w:szCs w:val="28"/>
        </w:rPr>
        <w:t> </w:t>
      </w:r>
      <w:r w:rsidR="00A667D0">
        <w:rPr>
          <w:sz w:val="28"/>
          <w:szCs w:val="28"/>
        </w:rPr>
        <w:t xml:space="preserve">Комиссия организует и проводит экспозицию Проекта, подлежащего рассмотрению на публичных слушаниях. На экспозиции </w:t>
      </w:r>
      <w:r w:rsidR="00D548C4">
        <w:rPr>
          <w:sz w:val="28"/>
          <w:szCs w:val="28"/>
        </w:rPr>
        <w:t>П</w:t>
      </w:r>
      <w:r w:rsidR="00A667D0">
        <w:rPr>
          <w:sz w:val="28"/>
          <w:szCs w:val="28"/>
        </w:rPr>
        <w:t>роекта ведется журнал учета посетителей экспозиции Проекта, подлежащего рассмотрению на публичных слушаниях.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</w:t>
      </w:r>
      <w:r w:rsidR="00331FF5">
        <w:rPr>
          <w:sz w:val="28"/>
          <w:szCs w:val="28"/>
        </w:rPr>
        <w:t>,</w:t>
      </w:r>
      <w:r w:rsidR="00A667D0">
        <w:rPr>
          <w:sz w:val="28"/>
          <w:szCs w:val="28"/>
        </w:rPr>
        <w:t xml:space="preserve"> является секретарь Комиссии.</w:t>
      </w:r>
    </w:p>
    <w:p w14:paraId="5E377BA9" w14:textId="17FA5DC5" w:rsidR="00A667D0" w:rsidRDefault="004F64B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3.9. По результатам публичных слушаний Комиссией оформляется протокол публичных слушаний, в котором фиксируются вопросы, вынесенные на рассмотрение, а также принятые по ним решения. Протокол ведется секретарем и подписывается председателем Комиссии.</w:t>
      </w:r>
    </w:p>
    <w:p w14:paraId="5FBD5CEC" w14:textId="6296A22F" w:rsidR="004F64B9" w:rsidRDefault="004F64B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 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</w:t>
      </w:r>
      <w:r w:rsidR="004F4F5F">
        <w:rPr>
          <w:sz w:val="28"/>
          <w:szCs w:val="28"/>
        </w:rPr>
        <w:t>(</w:t>
      </w:r>
      <w:r>
        <w:rPr>
          <w:sz w:val="28"/>
          <w:szCs w:val="28"/>
        </w:rPr>
        <w:t>регистрации</w:t>
      </w:r>
      <w:r w:rsidR="004F4F5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F4F5F">
        <w:rPr>
          <w:sz w:val="28"/>
          <w:szCs w:val="28"/>
        </w:rPr>
        <w:t>–</w:t>
      </w:r>
      <w:r>
        <w:rPr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– для юридических лиц).</w:t>
      </w:r>
    </w:p>
    <w:p w14:paraId="5BDA8399" w14:textId="501B1291" w:rsidR="00A667D0" w:rsidRDefault="00FF207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3.11. На основании прокола публичных слушаний Комиссией осуществляется подготовка заключения о результатах публичных слушаний.</w:t>
      </w:r>
    </w:p>
    <w:p w14:paraId="37768800" w14:textId="6E0CBC31" w:rsidR="00A667D0" w:rsidRDefault="00FF207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3.12. Полномочия Комиссии прекращаются при передаче органу местного самоуправления, принявшему</w:t>
      </w:r>
      <w:r w:rsidR="009B6892">
        <w:rPr>
          <w:sz w:val="28"/>
          <w:szCs w:val="28"/>
        </w:rPr>
        <w:t xml:space="preserve"> решение о назначении публичных слушаний</w:t>
      </w:r>
      <w:r w:rsidR="00D548C4">
        <w:rPr>
          <w:sz w:val="28"/>
          <w:szCs w:val="28"/>
        </w:rPr>
        <w:t>,</w:t>
      </w:r>
      <w:r w:rsidR="009B6892">
        <w:rPr>
          <w:sz w:val="28"/>
          <w:szCs w:val="28"/>
        </w:rPr>
        <w:t xml:space="preserve"> протокола публичных слушаний, а также заключения о результатах публичных слушаний.</w:t>
      </w:r>
    </w:p>
    <w:p w14:paraId="72A95AB6" w14:textId="77777777" w:rsidR="006909B2" w:rsidRPr="00786BD0" w:rsidRDefault="006909B2" w:rsidP="00927307">
      <w:pPr>
        <w:rPr>
          <w:sz w:val="28"/>
          <w:szCs w:val="28"/>
        </w:rPr>
      </w:pPr>
    </w:p>
    <w:p w14:paraId="6609E49D" w14:textId="77777777" w:rsidR="00B05888" w:rsidRPr="00786BD0" w:rsidRDefault="00B05888" w:rsidP="00927307">
      <w:pPr>
        <w:rPr>
          <w:sz w:val="28"/>
          <w:szCs w:val="28"/>
        </w:rPr>
      </w:pPr>
    </w:p>
    <w:p w14:paraId="2494357A" w14:textId="77777777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>Заместитель главы</w:t>
      </w:r>
    </w:p>
    <w:p w14:paraId="64D44603" w14:textId="77777777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 xml:space="preserve">муниципального образования </w:t>
      </w:r>
    </w:p>
    <w:p w14:paraId="3E8EBFE0" w14:textId="77777777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>Темрюкский район,</w:t>
      </w:r>
    </w:p>
    <w:p w14:paraId="0563C59A" w14:textId="72ADCD18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>главный архитектор</w:t>
      </w:r>
    </w:p>
    <w:p w14:paraId="5FA05486" w14:textId="77777777" w:rsidR="00B05888" w:rsidRPr="00786BD0" w:rsidRDefault="00B05888" w:rsidP="00B05888">
      <w:pPr>
        <w:rPr>
          <w:sz w:val="28"/>
          <w:szCs w:val="28"/>
        </w:rPr>
      </w:pPr>
      <w:r w:rsidRPr="00786BD0">
        <w:rPr>
          <w:sz w:val="28"/>
          <w:szCs w:val="28"/>
        </w:rPr>
        <w:t xml:space="preserve">муниципального образования </w:t>
      </w:r>
    </w:p>
    <w:p w14:paraId="3EE70B2B" w14:textId="518739C8" w:rsidR="00B05888" w:rsidRPr="00786BD0" w:rsidRDefault="00B05888" w:rsidP="00927307">
      <w:pPr>
        <w:rPr>
          <w:sz w:val="28"/>
          <w:szCs w:val="28"/>
        </w:rPr>
      </w:pPr>
      <w:r w:rsidRPr="00786BD0">
        <w:rPr>
          <w:sz w:val="28"/>
          <w:szCs w:val="28"/>
        </w:rPr>
        <w:t xml:space="preserve">Темрюкский район                                                                                  И.В. </w:t>
      </w:r>
      <w:proofErr w:type="spellStart"/>
      <w:r w:rsidRPr="00786BD0">
        <w:rPr>
          <w:sz w:val="28"/>
          <w:szCs w:val="28"/>
        </w:rPr>
        <w:t>Турлюн</w:t>
      </w:r>
      <w:proofErr w:type="spellEnd"/>
    </w:p>
    <w:sectPr w:rsidR="00B05888" w:rsidRPr="00786BD0" w:rsidSect="00BB7B5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B2FC6" w14:textId="77777777" w:rsidR="007F4BB5" w:rsidRDefault="007F4BB5" w:rsidP="00BB7B50">
      <w:r>
        <w:separator/>
      </w:r>
    </w:p>
  </w:endnote>
  <w:endnote w:type="continuationSeparator" w:id="0">
    <w:p w14:paraId="1395F6D1" w14:textId="77777777" w:rsidR="007F4BB5" w:rsidRDefault="007F4BB5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3CEF3" w14:textId="77777777" w:rsidR="007F4BB5" w:rsidRDefault="007F4BB5" w:rsidP="00BB7B50">
      <w:r>
        <w:separator/>
      </w:r>
    </w:p>
  </w:footnote>
  <w:footnote w:type="continuationSeparator" w:id="0">
    <w:p w14:paraId="4FD295F8" w14:textId="77777777" w:rsidR="007F4BB5" w:rsidRDefault="007F4BB5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14:paraId="3B4C8901" w14:textId="77777777"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A3524E">
          <w:rPr>
            <w:noProof/>
            <w:sz w:val="28"/>
            <w:szCs w:val="28"/>
          </w:rPr>
          <w:t>2</w:t>
        </w:r>
        <w:r w:rsidRPr="00B05888">
          <w:rPr>
            <w:sz w:val="28"/>
            <w:szCs w:val="28"/>
          </w:rPr>
          <w:fldChar w:fldCharType="end"/>
        </w:r>
      </w:p>
    </w:sdtContent>
  </w:sdt>
  <w:p w14:paraId="0230AFED" w14:textId="77777777"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0C3E89"/>
    <w:rsid w:val="00167F3B"/>
    <w:rsid w:val="00214A0D"/>
    <w:rsid w:val="002A7CA5"/>
    <w:rsid w:val="00331FF5"/>
    <w:rsid w:val="00337522"/>
    <w:rsid w:val="003663DD"/>
    <w:rsid w:val="003701E2"/>
    <w:rsid w:val="00430D80"/>
    <w:rsid w:val="00465513"/>
    <w:rsid w:val="004A543A"/>
    <w:rsid w:val="004E38A1"/>
    <w:rsid w:val="004F4F5F"/>
    <w:rsid w:val="004F64B9"/>
    <w:rsid w:val="005173B3"/>
    <w:rsid w:val="005A5880"/>
    <w:rsid w:val="005F7BC5"/>
    <w:rsid w:val="0061603E"/>
    <w:rsid w:val="006279F5"/>
    <w:rsid w:val="00640520"/>
    <w:rsid w:val="006578D2"/>
    <w:rsid w:val="00682D50"/>
    <w:rsid w:val="006909B2"/>
    <w:rsid w:val="006C7AFB"/>
    <w:rsid w:val="00773F51"/>
    <w:rsid w:val="00786BD0"/>
    <w:rsid w:val="007C3170"/>
    <w:rsid w:val="007F4BB5"/>
    <w:rsid w:val="008055F7"/>
    <w:rsid w:val="008259FD"/>
    <w:rsid w:val="00830F3E"/>
    <w:rsid w:val="008A656C"/>
    <w:rsid w:val="008E2228"/>
    <w:rsid w:val="00927307"/>
    <w:rsid w:val="0095274D"/>
    <w:rsid w:val="009A1847"/>
    <w:rsid w:val="009B6892"/>
    <w:rsid w:val="009C1850"/>
    <w:rsid w:val="00A3524E"/>
    <w:rsid w:val="00A667D0"/>
    <w:rsid w:val="00A9249C"/>
    <w:rsid w:val="00B05888"/>
    <w:rsid w:val="00B3789E"/>
    <w:rsid w:val="00B47B5F"/>
    <w:rsid w:val="00BB7B50"/>
    <w:rsid w:val="00BC7328"/>
    <w:rsid w:val="00BE4E9D"/>
    <w:rsid w:val="00C15FD8"/>
    <w:rsid w:val="00C64552"/>
    <w:rsid w:val="00D548C4"/>
    <w:rsid w:val="00DD322E"/>
    <w:rsid w:val="00E725B7"/>
    <w:rsid w:val="00EF2320"/>
    <w:rsid w:val="00F019AB"/>
    <w:rsid w:val="00F075F7"/>
    <w:rsid w:val="00F96429"/>
    <w:rsid w:val="00FF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C5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E44CF-F92B-4CA9-8C73-A7BCF8EA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43</cp:revision>
  <cp:lastPrinted>2021-06-17T08:21:00Z</cp:lastPrinted>
  <dcterms:created xsi:type="dcterms:W3CDTF">2017-08-14T11:41:00Z</dcterms:created>
  <dcterms:modified xsi:type="dcterms:W3CDTF">2021-06-17T08:22:00Z</dcterms:modified>
</cp:coreProperties>
</file>